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96BAA" w14:textId="1C8E47FA" w:rsidR="00BB2477" w:rsidRDefault="00BB2477" w:rsidP="00BB2477">
      <w:r>
        <w:t xml:space="preserve">The Madison Parish Port Commission met in a regular session on Tuesday, April 29, 2025, at the Madison Parish Port Commission Office. The meeting was called to order by </w:t>
      </w:r>
      <w:r>
        <w:rPr>
          <w:sz w:val="23"/>
          <w:szCs w:val="23"/>
        </w:rPr>
        <w:t>Chairperson Donald Frazier</w:t>
      </w:r>
      <w:r w:rsidRPr="009F50DF">
        <w:rPr>
          <w:sz w:val="23"/>
          <w:szCs w:val="23"/>
        </w:rPr>
        <w:t xml:space="preserve"> </w:t>
      </w:r>
      <w:r>
        <w:t>and the roll call was taken as follows:</w:t>
      </w:r>
    </w:p>
    <w:p w14:paraId="5A7444CE" w14:textId="77777777" w:rsidR="00BB2477" w:rsidRDefault="00BB2477" w:rsidP="00BB2477"/>
    <w:p w14:paraId="0E68BF70" w14:textId="1219AB20" w:rsidR="00BB2477" w:rsidRDefault="00BB2477" w:rsidP="00BB2477">
      <w:pPr>
        <w:tabs>
          <w:tab w:val="left" w:pos="-1440"/>
        </w:tabs>
        <w:ind w:left="3600" w:hanging="2880"/>
      </w:pPr>
      <w:r>
        <w:t>Commissioners present:        Donald Frazier,</w:t>
      </w:r>
      <w:r w:rsidRPr="00BB2477">
        <w:t xml:space="preserve"> </w:t>
      </w:r>
      <w:r>
        <w:t>Robert Charles Brown,</w:t>
      </w:r>
      <w:r w:rsidRPr="00BB2477">
        <w:t xml:space="preserve"> </w:t>
      </w:r>
      <w:r>
        <w:t xml:space="preserve">Latasha Griffin, David Williams and Curt Collins </w:t>
      </w:r>
    </w:p>
    <w:p w14:paraId="6384E1DC" w14:textId="77777777" w:rsidR="00BB2477" w:rsidRDefault="00BB2477" w:rsidP="00BB2477">
      <w:pPr>
        <w:tabs>
          <w:tab w:val="left" w:pos="-1440"/>
        </w:tabs>
        <w:ind w:left="3600" w:hanging="2880"/>
      </w:pPr>
      <w:r>
        <w:t xml:space="preserve">                                                                                          </w:t>
      </w:r>
    </w:p>
    <w:p w14:paraId="7BD99B45" w14:textId="42911252" w:rsidR="00BB2477" w:rsidRDefault="00BB2477" w:rsidP="00BB2477">
      <w:pPr>
        <w:tabs>
          <w:tab w:val="left" w:pos="-1440"/>
        </w:tabs>
        <w:ind w:left="3600" w:hanging="2880"/>
      </w:pPr>
      <w:r>
        <w:t>Commissioners absent:           Isaiah Ross and Luther Love</w:t>
      </w:r>
    </w:p>
    <w:p w14:paraId="6626AAEA" w14:textId="77777777" w:rsidR="00BB2477" w:rsidRDefault="00BB2477" w:rsidP="00BB2477">
      <w:pPr>
        <w:tabs>
          <w:tab w:val="left" w:pos="-1440"/>
        </w:tabs>
        <w:ind w:left="3600" w:hanging="2880"/>
      </w:pPr>
      <w:r>
        <w:t xml:space="preserve">   </w:t>
      </w:r>
    </w:p>
    <w:p w14:paraId="7477AECB" w14:textId="77777777" w:rsidR="00BB2477" w:rsidRDefault="00BB2477" w:rsidP="00BB2477">
      <w:pPr>
        <w:tabs>
          <w:tab w:val="left" w:pos="-1440"/>
        </w:tabs>
        <w:ind w:left="3600" w:hanging="2880"/>
      </w:pPr>
      <w:r>
        <w:t>Other members present</w:t>
      </w:r>
      <w:r>
        <w:tab/>
        <w:t>Kimmeka Sterling, Secretary/Treasurer &amp;Asst. Director</w:t>
      </w:r>
    </w:p>
    <w:p w14:paraId="2E798F25" w14:textId="77777777" w:rsidR="00BB2477" w:rsidRDefault="00BB2477" w:rsidP="00BB2477">
      <w:pPr>
        <w:tabs>
          <w:tab w:val="left" w:pos="-1440"/>
        </w:tabs>
        <w:ind w:left="3600" w:hanging="2880"/>
      </w:pPr>
    </w:p>
    <w:p w14:paraId="0875396A" w14:textId="62A79ED9" w:rsidR="00BB2477" w:rsidRDefault="00BB2477" w:rsidP="00BB2477">
      <w:pPr>
        <w:tabs>
          <w:tab w:val="left" w:pos="-1440"/>
        </w:tabs>
        <w:ind w:left="3600" w:hanging="2880"/>
      </w:pPr>
      <w:r>
        <w:t xml:space="preserve">Visitors:                                 Marvin Collins (Terral River Service) </w:t>
      </w:r>
    </w:p>
    <w:p w14:paraId="1428491D" w14:textId="77777777" w:rsidR="00BB2477" w:rsidRDefault="00BB2477" w:rsidP="00BB2477">
      <w:pPr>
        <w:tabs>
          <w:tab w:val="left" w:pos="-1440"/>
        </w:tabs>
        <w:ind w:left="3600" w:hanging="2880"/>
      </w:pPr>
    </w:p>
    <w:p w14:paraId="68899A73" w14:textId="77777777" w:rsidR="00BB2477" w:rsidRDefault="00BB2477" w:rsidP="00BB2477">
      <w:pPr>
        <w:tabs>
          <w:tab w:val="left" w:pos="-1440"/>
        </w:tabs>
      </w:pPr>
    </w:p>
    <w:p w14:paraId="01F72179" w14:textId="152A433C" w:rsidR="00BB2477" w:rsidRDefault="00BB2477" w:rsidP="00BB2477">
      <w:pPr>
        <w:tabs>
          <w:tab w:val="left" w:pos="-1440"/>
        </w:tabs>
        <w:rPr>
          <w:sz w:val="23"/>
          <w:szCs w:val="23"/>
        </w:rPr>
      </w:pPr>
      <w:r>
        <w:rPr>
          <w:sz w:val="23"/>
          <w:szCs w:val="23"/>
        </w:rPr>
        <w:t>On motion given by</w:t>
      </w:r>
      <w:r w:rsidRPr="00685A9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Commissioner </w:t>
      </w:r>
      <w:r w:rsidR="0015048F">
        <w:rPr>
          <w:sz w:val="23"/>
          <w:szCs w:val="23"/>
        </w:rPr>
        <w:t>Williams</w:t>
      </w:r>
      <w:r w:rsidRPr="0002120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and Commissioner </w:t>
      </w:r>
      <w:r w:rsidR="0015048F">
        <w:rPr>
          <w:sz w:val="23"/>
          <w:szCs w:val="23"/>
        </w:rPr>
        <w:t xml:space="preserve">Collins </w:t>
      </w:r>
      <w:r w:rsidR="007B0AF0">
        <w:rPr>
          <w:sz w:val="23"/>
          <w:szCs w:val="23"/>
        </w:rPr>
        <w:t>to</w:t>
      </w:r>
      <w:r>
        <w:rPr>
          <w:sz w:val="23"/>
          <w:szCs w:val="23"/>
        </w:rPr>
        <w:t xml:space="preserve"> approv</w:t>
      </w:r>
      <w:r w:rsidR="007B0AF0">
        <w:rPr>
          <w:sz w:val="23"/>
          <w:szCs w:val="23"/>
        </w:rPr>
        <w:t>e</w:t>
      </w:r>
      <w:r>
        <w:rPr>
          <w:sz w:val="23"/>
          <w:szCs w:val="23"/>
        </w:rPr>
        <w:t xml:space="preserve"> the previous meeting minutes for </w:t>
      </w:r>
      <w:r>
        <w:t xml:space="preserve">Tuesday, </w:t>
      </w:r>
      <w:r w:rsidR="007B0AF0">
        <w:t>March 18</w:t>
      </w:r>
      <w:r>
        <w:t xml:space="preserve">, 2025, </w:t>
      </w:r>
      <w:r>
        <w:rPr>
          <w:sz w:val="23"/>
          <w:szCs w:val="23"/>
        </w:rPr>
        <w:t>the minutes were approved with no necessary corrections. Motion carried unanimously.</w:t>
      </w:r>
    </w:p>
    <w:p w14:paraId="00CBBD75" w14:textId="77777777" w:rsidR="00BB2477" w:rsidRDefault="00BB2477" w:rsidP="00BB2477">
      <w:pPr>
        <w:tabs>
          <w:tab w:val="left" w:pos="-1440"/>
        </w:tabs>
        <w:rPr>
          <w:sz w:val="23"/>
          <w:szCs w:val="23"/>
        </w:rPr>
      </w:pPr>
    </w:p>
    <w:p w14:paraId="232FE236" w14:textId="5DF47EFE" w:rsidR="00BB2477" w:rsidRDefault="003E174B" w:rsidP="00BB2477">
      <w:pPr>
        <w:rPr>
          <w:sz w:val="23"/>
          <w:szCs w:val="23"/>
        </w:rPr>
      </w:pPr>
      <w:r>
        <w:rPr>
          <w:sz w:val="23"/>
          <w:szCs w:val="23"/>
        </w:rPr>
        <w:t>Collins stated that</w:t>
      </w:r>
      <w:r w:rsidR="00343AC6">
        <w:rPr>
          <w:sz w:val="23"/>
          <w:szCs w:val="23"/>
        </w:rPr>
        <w:t xml:space="preserve"> he spoke with Delta Bank and due to public </w:t>
      </w:r>
      <w:r w:rsidR="0080558F">
        <w:rPr>
          <w:sz w:val="23"/>
          <w:szCs w:val="23"/>
        </w:rPr>
        <w:t>funds,</w:t>
      </w:r>
      <w:r w:rsidR="004C072C">
        <w:rPr>
          <w:sz w:val="23"/>
          <w:szCs w:val="23"/>
        </w:rPr>
        <w:t xml:space="preserve"> the entity is not allowed to open</w:t>
      </w:r>
      <w:r w:rsidR="0080558F">
        <w:rPr>
          <w:sz w:val="23"/>
          <w:szCs w:val="23"/>
        </w:rPr>
        <w:t xml:space="preserve"> a</w:t>
      </w:r>
      <w:r w:rsidR="004C072C">
        <w:rPr>
          <w:sz w:val="23"/>
          <w:szCs w:val="23"/>
        </w:rPr>
        <w:t xml:space="preserve"> money market </w:t>
      </w:r>
      <w:r w:rsidR="00850267">
        <w:rPr>
          <w:sz w:val="23"/>
          <w:szCs w:val="23"/>
        </w:rPr>
        <w:t>account</w:t>
      </w:r>
      <w:r w:rsidR="004C072C">
        <w:rPr>
          <w:sz w:val="23"/>
          <w:szCs w:val="23"/>
        </w:rPr>
        <w:t>.</w:t>
      </w:r>
      <w:r w:rsidR="00D16E4F">
        <w:rPr>
          <w:sz w:val="23"/>
          <w:szCs w:val="23"/>
        </w:rPr>
        <w:t xml:space="preserve"> Sterling</w:t>
      </w:r>
      <w:r w:rsidR="00165370">
        <w:rPr>
          <w:sz w:val="23"/>
          <w:szCs w:val="23"/>
        </w:rPr>
        <w:t xml:space="preserve"> </w:t>
      </w:r>
      <w:r w:rsidR="00966B0C">
        <w:rPr>
          <w:sz w:val="23"/>
          <w:szCs w:val="23"/>
        </w:rPr>
        <w:t>advised the board of commissioners</w:t>
      </w:r>
      <w:r w:rsidR="00A11E65">
        <w:rPr>
          <w:sz w:val="23"/>
          <w:szCs w:val="23"/>
        </w:rPr>
        <w:t xml:space="preserve"> that the budgeted item Maintenance &amp; Repairs wi</w:t>
      </w:r>
      <w:r w:rsidR="00A12378">
        <w:rPr>
          <w:sz w:val="23"/>
          <w:szCs w:val="23"/>
        </w:rPr>
        <w:t xml:space="preserve">ll soon require </w:t>
      </w:r>
      <w:r w:rsidR="00C105CA">
        <w:rPr>
          <w:sz w:val="23"/>
          <w:szCs w:val="23"/>
        </w:rPr>
        <w:t>modification</w:t>
      </w:r>
      <w:r w:rsidR="00A12378">
        <w:rPr>
          <w:sz w:val="23"/>
          <w:szCs w:val="23"/>
        </w:rPr>
        <w:t xml:space="preserve"> due to future expenses of</w:t>
      </w:r>
      <w:r w:rsidR="0080558F">
        <w:rPr>
          <w:sz w:val="23"/>
          <w:szCs w:val="23"/>
        </w:rPr>
        <w:t xml:space="preserve"> continued projects.</w:t>
      </w:r>
      <w:r w:rsidR="00D0343F">
        <w:rPr>
          <w:sz w:val="23"/>
          <w:szCs w:val="23"/>
        </w:rPr>
        <w:t xml:space="preserve"> She also added that</w:t>
      </w:r>
      <w:r w:rsidR="00657693">
        <w:rPr>
          <w:sz w:val="23"/>
          <w:szCs w:val="23"/>
        </w:rPr>
        <w:t xml:space="preserve"> reimbursements from DRA are </w:t>
      </w:r>
      <w:r w:rsidR="0010714D">
        <w:rPr>
          <w:sz w:val="23"/>
          <w:szCs w:val="23"/>
        </w:rPr>
        <w:t>pending,</w:t>
      </w:r>
      <w:r w:rsidR="00657693">
        <w:rPr>
          <w:sz w:val="23"/>
          <w:szCs w:val="23"/>
        </w:rPr>
        <w:t xml:space="preserve"> and </w:t>
      </w:r>
      <w:r w:rsidR="006523CB">
        <w:rPr>
          <w:sz w:val="23"/>
          <w:szCs w:val="23"/>
        </w:rPr>
        <w:t xml:space="preserve">a </w:t>
      </w:r>
      <w:r w:rsidR="005B7B1C">
        <w:rPr>
          <w:sz w:val="23"/>
          <w:szCs w:val="23"/>
        </w:rPr>
        <w:t>conference call is scheduled for tom</w:t>
      </w:r>
      <w:r w:rsidR="00F5554F">
        <w:rPr>
          <w:sz w:val="23"/>
          <w:szCs w:val="23"/>
        </w:rPr>
        <w:t>orrow to discuss the pending funds.</w:t>
      </w:r>
    </w:p>
    <w:p w14:paraId="7F05FEA2" w14:textId="77777777" w:rsidR="00BB2477" w:rsidRDefault="00BB2477" w:rsidP="00BB2477">
      <w:pPr>
        <w:rPr>
          <w:sz w:val="23"/>
          <w:szCs w:val="23"/>
        </w:rPr>
      </w:pPr>
    </w:p>
    <w:p w14:paraId="240695C9" w14:textId="2E49684C" w:rsidR="00BB2477" w:rsidRDefault="00BB2477" w:rsidP="00BB2477">
      <w:pPr>
        <w:rPr>
          <w:sz w:val="23"/>
          <w:szCs w:val="23"/>
        </w:rPr>
      </w:pPr>
      <w:r>
        <w:rPr>
          <w:sz w:val="23"/>
          <w:szCs w:val="23"/>
        </w:rPr>
        <w:t>On motion given by</w:t>
      </w:r>
      <w:r w:rsidRPr="00445500">
        <w:rPr>
          <w:sz w:val="23"/>
          <w:szCs w:val="23"/>
        </w:rPr>
        <w:t xml:space="preserve"> </w:t>
      </w:r>
      <w:r>
        <w:rPr>
          <w:sz w:val="23"/>
          <w:szCs w:val="23"/>
        </w:rPr>
        <w:t>Commissioner Williams</w:t>
      </w:r>
      <w:r w:rsidRPr="00021204">
        <w:rPr>
          <w:sz w:val="23"/>
          <w:szCs w:val="23"/>
        </w:rPr>
        <w:t xml:space="preserve"> and seconded by </w:t>
      </w:r>
      <w:r>
        <w:rPr>
          <w:sz w:val="23"/>
          <w:szCs w:val="23"/>
        </w:rPr>
        <w:t xml:space="preserve">Commissioner </w:t>
      </w:r>
      <w:r w:rsidR="0074332A">
        <w:rPr>
          <w:sz w:val="23"/>
          <w:szCs w:val="23"/>
        </w:rPr>
        <w:t>Brown</w:t>
      </w:r>
      <w:r>
        <w:rPr>
          <w:sz w:val="23"/>
          <w:szCs w:val="23"/>
        </w:rPr>
        <w:t>, the financial reports were approved with no necessary corrections. Motion carried unanimously.</w:t>
      </w:r>
    </w:p>
    <w:p w14:paraId="2BAD04BB" w14:textId="77777777" w:rsidR="00BB2477" w:rsidRDefault="00BB2477" w:rsidP="00BB2477">
      <w:pPr>
        <w:rPr>
          <w:sz w:val="23"/>
          <w:szCs w:val="23"/>
        </w:rPr>
      </w:pPr>
    </w:p>
    <w:p w14:paraId="279B4311" w14:textId="40EAFA57" w:rsidR="00BB2477" w:rsidRDefault="00BB2477" w:rsidP="00BB2477">
      <w:pPr>
        <w:rPr>
          <w:sz w:val="23"/>
          <w:szCs w:val="23"/>
        </w:rPr>
      </w:pPr>
      <w:r>
        <w:rPr>
          <w:sz w:val="23"/>
          <w:szCs w:val="23"/>
        </w:rPr>
        <w:t xml:space="preserve">Sterling </w:t>
      </w:r>
      <w:r w:rsidR="008D5D29">
        <w:rPr>
          <w:sz w:val="23"/>
          <w:szCs w:val="23"/>
        </w:rPr>
        <w:t xml:space="preserve">reminded the board of the </w:t>
      </w:r>
      <w:r w:rsidR="00A402FE">
        <w:rPr>
          <w:sz w:val="23"/>
          <w:szCs w:val="23"/>
        </w:rPr>
        <w:t xml:space="preserve">negotiations between Terral and </w:t>
      </w:r>
      <w:proofErr w:type="spellStart"/>
      <w:r w:rsidR="00A402FE">
        <w:rPr>
          <w:sz w:val="23"/>
          <w:szCs w:val="23"/>
        </w:rPr>
        <w:t>MPPort</w:t>
      </w:r>
      <w:proofErr w:type="spellEnd"/>
      <w:r w:rsidR="00A402FE">
        <w:rPr>
          <w:sz w:val="23"/>
          <w:szCs w:val="23"/>
        </w:rPr>
        <w:t xml:space="preserve"> </w:t>
      </w:r>
      <w:r w:rsidR="00054D95">
        <w:rPr>
          <w:sz w:val="23"/>
          <w:szCs w:val="23"/>
        </w:rPr>
        <w:t xml:space="preserve">on leasing terms </w:t>
      </w:r>
      <w:r w:rsidR="00B91103">
        <w:rPr>
          <w:sz w:val="23"/>
          <w:szCs w:val="23"/>
        </w:rPr>
        <w:t xml:space="preserve">for </w:t>
      </w:r>
      <w:r w:rsidR="005C55C2">
        <w:rPr>
          <w:sz w:val="23"/>
          <w:szCs w:val="23"/>
        </w:rPr>
        <w:t xml:space="preserve">an </w:t>
      </w:r>
      <w:r w:rsidR="00B91103">
        <w:rPr>
          <w:sz w:val="23"/>
          <w:szCs w:val="23"/>
        </w:rPr>
        <w:t>additional land lease.</w:t>
      </w:r>
      <w:r w:rsidR="00754717">
        <w:rPr>
          <w:sz w:val="23"/>
          <w:szCs w:val="23"/>
        </w:rPr>
        <w:t xml:space="preserve">  The Board agreed</w:t>
      </w:r>
      <w:r w:rsidR="00210EA3">
        <w:rPr>
          <w:sz w:val="23"/>
          <w:szCs w:val="23"/>
        </w:rPr>
        <w:t xml:space="preserve"> to the terms of the contract.</w:t>
      </w:r>
      <w:r w:rsidR="007F4C7F">
        <w:rPr>
          <w:sz w:val="23"/>
          <w:szCs w:val="23"/>
        </w:rPr>
        <w:t xml:space="preserve"> On </w:t>
      </w:r>
      <w:r w:rsidR="000C7DAA">
        <w:rPr>
          <w:sz w:val="23"/>
          <w:szCs w:val="23"/>
        </w:rPr>
        <w:t>m</w:t>
      </w:r>
      <w:r w:rsidR="007F4C7F">
        <w:rPr>
          <w:sz w:val="23"/>
          <w:szCs w:val="23"/>
        </w:rPr>
        <w:t>otion</w:t>
      </w:r>
      <w:r w:rsidR="00D91168">
        <w:rPr>
          <w:sz w:val="23"/>
          <w:szCs w:val="23"/>
        </w:rPr>
        <w:t xml:space="preserve"> given by Commissioner Griffin</w:t>
      </w:r>
      <w:r w:rsidR="00DB559F">
        <w:rPr>
          <w:sz w:val="23"/>
          <w:szCs w:val="23"/>
        </w:rPr>
        <w:t xml:space="preserve"> </w:t>
      </w:r>
      <w:r w:rsidR="00042F48">
        <w:rPr>
          <w:sz w:val="23"/>
          <w:szCs w:val="23"/>
        </w:rPr>
        <w:t>to</w:t>
      </w:r>
      <w:r w:rsidR="00A513DD">
        <w:rPr>
          <w:sz w:val="23"/>
          <w:szCs w:val="23"/>
        </w:rPr>
        <w:t xml:space="preserve"> approve the lease between Terral &amp; </w:t>
      </w:r>
      <w:proofErr w:type="spellStart"/>
      <w:r w:rsidR="00A513DD">
        <w:rPr>
          <w:sz w:val="23"/>
          <w:szCs w:val="23"/>
        </w:rPr>
        <w:t>MPPort</w:t>
      </w:r>
      <w:proofErr w:type="spellEnd"/>
      <w:r w:rsidR="009C718C">
        <w:rPr>
          <w:sz w:val="23"/>
          <w:szCs w:val="23"/>
        </w:rPr>
        <w:t xml:space="preserve"> on the date Terral</w:t>
      </w:r>
      <w:r w:rsidR="00DB559F">
        <w:rPr>
          <w:sz w:val="23"/>
          <w:szCs w:val="23"/>
        </w:rPr>
        <w:t xml:space="preserve"> signed the </w:t>
      </w:r>
      <w:r w:rsidR="00850267">
        <w:rPr>
          <w:sz w:val="23"/>
          <w:szCs w:val="23"/>
        </w:rPr>
        <w:t>lease.</w:t>
      </w:r>
      <w:r w:rsidR="004D2166">
        <w:rPr>
          <w:sz w:val="23"/>
          <w:szCs w:val="23"/>
        </w:rPr>
        <w:t xml:space="preserve"> Motion carried unanimously</w:t>
      </w:r>
    </w:p>
    <w:p w14:paraId="0C8D7F7A" w14:textId="77777777" w:rsidR="00D90E35" w:rsidRDefault="00D90E35" w:rsidP="00BB2477">
      <w:pPr>
        <w:rPr>
          <w:sz w:val="23"/>
          <w:szCs w:val="23"/>
        </w:rPr>
      </w:pPr>
    </w:p>
    <w:p w14:paraId="1FFD9BA1" w14:textId="1CA806D2" w:rsidR="00D90E35" w:rsidRDefault="00D90E35" w:rsidP="00BB2477">
      <w:pPr>
        <w:rPr>
          <w:sz w:val="23"/>
          <w:szCs w:val="23"/>
        </w:rPr>
      </w:pPr>
      <w:r>
        <w:rPr>
          <w:sz w:val="23"/>
          <w:szCs w:val="23"/>
        </w:rPr>
        <w:t>Roll Call</w:t>
      </w:r>
    </w:p>
    <w:p w14:paraId="6CA7274E" w14:textId="57916CAF" w:rsidR="003B562E" w:rsidRDefault="003B562E" w:rsidP="00BB2477">
      <w:pPr>
        <w:rPr>
          <w:sz w:val="23"/>
          <w:szCs w:val="23"/>
        </w:rPr>
      </w:pPr>
      <w:r>
        <w:rPr>
          <w:sz w:val="23"/>
          <w:szCs w:val="23"/>
        </w:rPr>
        <w:t>Yea:</w:t>
      </w:r>
      <w:r w:rsidR="002565B3">
        <w:rPr>
          <w:sz w:val="23"/>
          <w:szCs w:val="23"/>
        </w:rPr>
        <w:t xml:space="preserve"> 5</w:t>
      </w:r>
    </w:p>
    <w:p w14:paraId="73298C2B" w14:textId="79FE652A" w:rsidR="003B562E" w:rsidRDefault="003B562E" w:rsidP="00BB2477">
      <w:pPr>
        <w:rPr>
          <w:sz w:val="23"/>
          <w:szCs w:val="23"/>
        </w:rPr>
      </w:pPr>
      <w:r>
        <w:rPr>
          <w:sz w:val="23"/>
          <w:szCs w:val="23"/>
        </w:rPr>
        <w:t>Nay:</w:t>
      </w:r>
      <w:r w:rsidR="002565B3">
        <w:rPr>
          <w:sz w:val="23"/>
          <w:szCs w:val="23"/>
        </w:rPr>
        <w:t xml:space="preserve"> 0</w:t>
      </w:r>
    </w:p>
    <w:p w14:paraId="339A89DE" w14:textId="410D098A" w:rsidR="003B562E" w:rsidRDefault="003B562E" w:rsidP="00BB2477">
      <w:pPr>
        <w:rPr>
          <w:sz w:val="23"/>
          <w:szCs w:val="23"/>
        </w:rPr>
      </w:pPr>
      <w:r>
        <w:rPr>
          <w:sz w:val="23"/>
          <w:szCs w:val="23"/>
        </w:rPr>
        <w:t>Abstain:</w:t>
      </w:r>
      <w:r w:rsidR="002565B3">
        <w:rPr>
          <w:sz w:val="23"/>
          <w:szCs w:val="23"/>
        </w:rPr>
        <w:t xml:space="preserve"> 0</w:t>
      </w:r>
    </w:p>
    <w:p w14:paraId="058FAA6F" w14:textId="5734C1B1" w:rsidR="0057279B" w:rsidRDefault="0057279B" w:rsidP="00BB2477">
      <w:pPr>
        <w:rPr>
          <w:sz w:val="23"/>
          <w:szCs w:val="23"/>
        </w:rPr>
      </w:pPr>
      <w:r>
        <w:rPr>
          <w:sz w:val="23"/>
          <w:szCs w:val="23"/>
        </w:rPr>
        <w:t>Absent:</w:t>
      </w:r>
      <w:r w:rsidR="002565B3">
        <w:rPr>
          <w:sz w:val="23"/>
          <w:szCs w:val="23"/>
        </w:rPr>
        <w:t xml:space="preserve"> 2</w:t>
      </w:r>
    </w:p>
    <w:p w14:paraId="62ECEC0C" w14:textId="77777777" w:rsidR="009C718C" w:rsidRDefault="009C718C" w:rsidP="00BB2477">
      <w:pPr>
        <w:rPr>
          <w:sz w:val="23"/>
          <w:szCs w:val="23"/>
        </w:rPr>
      </w:pPr>
    </w:p>
    <w:p w14:paraId="04A06E87" w14:textId="4F778F0A" w:rsidR="00575082" w:rsidRDefault="009C718C" w:rsidP="00575082">
      <w:pPr>
        <w:rPr>
          <w:sz w:val="23"/>
          <w:szCs w:val="23"/>
        </w:rPr>
      </w:pPr>
      <w:r>
        <w:rPr>
          <w:sz w:val="23"/>
          <w:szCs w:val="23"/>
        </w:rPr>
        <w:t xml:space="preserve">Sterling </w:t>
      </w:r>
      <w:r w:rsidR="005B4E4F">
        <w:rPr>
          <w:sz w:val="23"/>
          <w:szCs w:val="23"/>
        </w:rPr>
        <w:t xml:space="preserve">explained the leasing terms between The Fosters &amp; </w:t>
      </w:r>
      <w:proofErr w:type="spellStart"/>
      <w:r w:rsidR="005B4E4F">
        <w:rPr>
          <w:sz w:val="23"/>
          <w:szCs w:val="23"/>
        </w:rPr>
        <w:t>MPPort</w:t>
      </w:r>
      <w:proofErr w:type="spellEnd"/>
      <w:r w:rsidR="00383758">
        <w:rPr>
          <w:sz w:val="23"/>
          <w:szCs w:val="23"/>
        </w:rPr>
        <w:t>.</w:t>
      </w:r>
      <w:r w:rsidR="00857619">
        <w:rPr>
          <w:sz w:val="23"/>
          <w:szCs w:val="23"/>
        </w:rPr>
        <w:t xml:space="preserve"> </w:t>
      </w:r>
      <w:r w:rsidR="00383758">
        <w:rPr>
          <w:sz w:val="23"/>
          <w:szCs w:val="23"/>
        </w:rPr>
        <w:t xml:space="preserve">Stating </w:t>
      </w:r>
      <w:r w:rsidR="00857619">
        <w:rPr>
          <w:sz w:val="23"/>
          <w:szCs w:val="23"/>
        </w:rPr>
        <w:t>that</w:t>
      </w:r>
      <w:r w:rsidR="000D777C">
        <w:rPr>
          <w:sz w:val="23"/>
          <w:szCs w:val="23"/>
        </w:rPr>
        <w:t xml:space="preserve"> the lease is up for renewal</w:t>
      </w:r>
      <w:r w:rsidR="00AF6996">
        <w:rPr>
          <w:sz w:val="23"/>
          <w:szCs w:val="23"/>
        </w:rPr>
        <w:t>. The board agreed to the leasing terms of the contract.</w:t>
      </w:r>
      <w:r w:rsidR="00575082">
        <w:rPr>
          <w:sz w:val="23"/>
          <w:szCs w:val="23"/>
        </w:rPr>
        <w:t xml:space="preserve"> On motion given by</w:t>
      </w:r>
      <w:r w:rsidR="00575082" w:rsidRPr="00445500">
        <w:rPr>
          <w:sz w:val="23"/>
          <w:szCs w:val="23"/>
        </w:rPr>
        <w:t xml:space="preserve"> </w:t>
      </w:r>
      <w:r w:rsidR="00575082">
        <w:rPr>
          <w:sz w:val="23"/>
          <w:szCs w:val="23"/>
        </w:rPr>
        <w:t xml:space="preserve">Commissioner </w:t>
      </w:r>
      <w:r w:rsidR="00764C95">
        <w:rPr>
          <w:sz w:val="23"/>
          <w:szCs w:val="23"/>
        </w:rPr>
        <w:t>Brown</w:t>
      </w:r>
      <w:r w:rsidR="00575082" w:rsidRPr="00021204">
        <w:rPr>
          <w:sz w:val="23"/>
          <w:szCs w:val="23"/>
        </w:rPr>
        <w:t xml:space="preserve"> and seconded by </w:t>
      </w:r>
      <w:r w:rsidR="00575082">
        <w:rPr>
          <w:sz w:val="23"/>
          <w:szCs w:val="23"/>
        </w:rPr>
        <w:t xml:space="preserve">Commissioner </w:t>
      </w:r>
      <w:r w:rsidR="00764C95">
        <w:rPr>
          <w:sz w:val="23"/>
          <w:szCs w:val="23"/>
        </w:rPr>
        <w:t>Griffin</w:t>
      </w:r>
      <w:r w:rsidR="00575082">
        <w:rPr>
          <w:sz w:val="23"/>
          <w:szCs w:val="23"/>
        </w:rPr>
        <w:t xml:space="preserve">, </w:t>
      </w:r>
      <w:r w:rsidR="00600029">
        <w:rPr>
          <w:sz w:val="23"/>
          <w:szCs w:val="23"/>
        </w:rPr>
        <w:t>to approve</w:t>
      </w:r>
      <w:r w:rsidR="00867F23">
        <w:rPr>
          <w:sz w:val="23"/>
          <w:szCs w:val="23"/>
        </w:rPr>
        <w:t xml:space="preserve"> the leasing terms </w:t>
      </w:r>
      <w:r w:rsidR="00242F10">
        <w:rPr>
          <w:sz w:val="23"/>
          <w:szCs w:val="23"/>
        </w:rPr>
        <w:t>of</w:t>
      </w:r>
      <w:r w:rsidR="00867F23">
        <w:rPr>
          <w:sz w:val="23"/>
          <w:szCs w:val="23"/>
        </w:rPr>
        <w:t xml:space="preserve"> the Foster Contract. </w:t>
      </w:r>
      <w:r w:rsidR="00575082">
        <w:rPr>
          <w:sz w:val="23"/>
          <w:szCs w:val="23"/>
        </w:rPr>
        <w:t>Motion carried unanimously.</w:t>
      </w:r>
    </w:p>
    <w:p w14:paraId="12D55E5B" w14:textId="77777777" w:rsidR="00867F23" w:rsidRDefault="00867F23" w:rsidP="00867F23">
      <w:pPr>
        <w:rPr>
          <w:sz w:val="23"/>
          <w:szCs w:val="23"/>
        </w:rPr>
      </w:pPr>
      <w:r>
        <w:rPr>
          <w:sz w:val="23"/>
          <w:szCs w:val="23"/>
        </w:rPr>
        <w:t>Roll Call</w:t>
      </w:r>
    </w:p>
    <w:p w14:paraId="1E918920" w14:textId="77777777" w:rsidR="00867F23" w:rsidRDefault="00867F23" w:rsidP="00867F23">
      <w:pPr>
        <w:rPr>
          <w:sz w:val="23"/>
          <w:szCs w:val="23"/>
        </w:rPr>
      </w:pPr>
      <w:r>
        <w:rPr>
          <w:sz w:val="23"/>
          <w:szCs w:val="23"/>
        </w:rPr>
        <w:t>Yea: 5</w:t>
      </w:r>
    </w:p>
    <w:p w14:paraId="50464FB7" w14:textId="77777777" w:rsidR="00867F23" w:rsidRDefault="00867F23" w:rsidP="00867F23">
      <w:pPr>
        <w:rPr>
          <w:sz w:val="23"/>
          <w:szCs w:val="23"/>
        </w:rPr>
      </w:pPr>
      <w:r>
        <w:rPr>
          <w:sz w:val="23"/>
          <w:szCs w:val="23"/>
        </w:rPr>
        <w:t>Nay: 0</w:t>
      </w:r>
    </w:p>
    <w:p w14:paraId="346CF713" w14:textId="77777777" w:rsidR="00867F23" w:rsidRDefault="00867F23" w:rsidP="00867F23">
      <w:pPr>
        <w:rPr>
          <w:sz w:val="23"/>
          <w:szCs w:val="23"/>
        </w:rPr>
      </w:pPr>
      <w:r>
        <w:rPr>
          <w:sz w:val="23"/>
          <w:szCs w:val="23"/>
        </w:rPr>
        <w:t>Abstain: 0</w:t>
      </w:r>
    </w:p>
    <w:p w14:paraId="534F5457" w14:textId="77777777" w:rsidR="00867F23" w:rsidRDefault="00867F23" w:rsidP="00867F23">
      <w:pPr>
        <w:rPr>
          <w:sz w:val="23"/>
          <w:szCs w:val="23"/>
        </w:rPr>
      </w:pPr>
      <w:r>
        <w:rPr>
          <w:sz w:val="23"/>
          <w:szCs w:val="23"/>
        </w:rPr>
        <w:t>Absent: 2</w:t>
      </w:r>
    </w:p>
    <w:p w14:paraId="370E3652" w14:textId="77777777" w:rsidR="00867F23" w:rsidRDefault="00867F23" w:rsidP="00575082">
      <w:pPr>
        <w:rPr>
          <w:sz w:val="23"/>
          <w:szCs w:val="23"/>
        </w:rPr>
      </w:pPr>
    </w:p>
    <w:p w14:paraId="2FE995E3" w14:textId="7A5AF693" w:rsidR="00867F23" w:rsidRDefault="00E91C79" w:rsidP="00575082">
      <w:pPr>
        <w:rPr>
          <w:sz w:val="23"/>
          <w:szCs w:val="23"/>
        </w:rPr>
      </w:pPr>
      <w:r>
        <w:rPr>
          <w:sz w:val="23"/>
          <w:szCs w:val="23"/>
        </w:rPr>
        <w:lastRenderedPageBreak/>
        <w:t>Sterling informed the board</w:t>
      </w:r>
      <w:r w:rsidR="0049478C">
        <w:rPr>
          <w:sz w:val="23"/>
          <w:szCs w:val="23"/>
        </w:rPr>
        <w:t xml:space="preserve"> of the required documentation for each project that the Port is </w:t>
      </w:r>
      <w:r w:rsidR="004B39DA">
        <w:rPr>
          <w:sz w:val="23"/>
          <w:szCs w:val="23"/>
        </w:rPr>
        <w:t>pursuing through DRA</w:t>
      </w:r>
      <w:r w:rsidR="00037051">
        <w:rPr>
          <w:sz w:val="23"/>
          <w:szCs w:val="23"/>
        </w:rPr>
        <w:t>.  She presented</w:t>
      </w:r>
      <w:r w:rsidR="007E3EA0">
        <w:rPr>
          <w:sz w:val="23"/>
          <w:szCs w:val="23"/>
        </w:rPr>
        <w:t xml:space="preserve"> 2 resolutions per project</w:t>
      </w:r>
      <w:r w:rsidR="00376376">
        <w:rPr>
          <w:sz w:val="23"/>
          <w:szCs w:val="23"/>
        </w:rPr>
        <w:t xml:space="preserve"> for the </w:t>
      </w:r>
      <w:r w:rsidR="005259C2">
        <w:rPr>
          <w:sz w:val="23"/>
          <w:szCs w:val="23"/>
        </w:rPr>
        <w:t>board’s</w:t>
      </w:r>
      <w:r w:rsidR="00376376">
        <w:rPr>
          <w:sz w:val="23"/>
          <w:szCs w:val="23"/>
        </w:rPr>
        <w:t xml:space="preserve"> approval.</w:t>
      </w:r>
      <w:r w:rsidR="007C2B94">
        <w:rPr>
          <w:sz w:val="23"/>
          <w:szCs w:val="23"/>
        </w:rPr>
        <w:t xml:space="preserve">  Commissioner Collins </w:t>
      </w:r>
      <w:r w:rsidR="00A1737D">
        <w:rPr>
          <w:sz w:val="23"/>
          <w:szCs w:val="23"/>
        </w:rPr>
        <w:t xml:space="preserve">questioned the </w:t>
      </w:r>
      <w:r w:rsidR="00B446C2">
        <w:rPr>
          <w:sz w:val="23"/>
          <w:szCs w:val="23"/>
        </w:rPr>
        <w:t>budgeted item to which the funds will be used to match the project</w:t>
      </w:r>
      <w:r w:rsidR="005259C2">
        <w:rPr>
          <w:sz w:val="23"/>
          <w:szCs w:val="23"/>
        </w:rPr>
        <w:t>.</w:t>
      </w:r>
      <w:r w:rsidR="00E923D2">
        <w:rPr>
          <w:sz w:val="23"/>
          <w:szCs w:val="23"/>
        </w:rPr>
        <w:t xml:space="preserve"> Sterling informed the</w:t>
      </w:r>
      <w:r w:rsidR="007F4CE8">
        <w:rPr>
          <w:sz w:val="23"/>
          <w:szCs w:val="23"/>
        </w:rPr>
        <w:t xml:space="preserve"> board </w:t>
      </w:r>
      <w:r w:rsidR="0013315B">
        <w:rPr>
          <w:sz w:val="23"/>
          <w:szCs w:val="23"/>
        </w:rPr>
        <w:t>that the</w:t>
      </w:r>
      <w:r w:rsidR="00E923D2">
        <w:rPr>
          <w:sz w:val="23"/>
          <w:szCs w:val="23"/>
        </w:rPr>
        <w:t xml:space="preserve"> funds will b</w:t>
      </w:r>
      <w:r w:rsidR="0013315B">
        <w:rPr>
          <w:sz w:val="23"/>
          <w:szCs w:val="23"/>
        </w:rPr>
        <w:t>e dispersed</w:t>
      </w:r>
      <w:r w:rsidR="00E923D2">
        <w:rPr>
          <w:sz w:val="23"/>
          <w:szCs w:val="23"/>
        </w:rPr>
        <w:t xml:space="preserve"> out of the general fund but </w:t>
      </w:r>
      <w:r w:rsidR="009827F6">
        <w:rPr>
          <w:sz w:val="23"/>
          <w:szCs w:val="23"/>
        </w:rPr>
        <w:t>budgeted under Maintenance and Repairs.</w:t>
      </w:r>
    </w:p>
    <w:p w14:paraId="2EFC9CD6" w14:textId="77777777" w:rsidR="009827F6" w:rsidRDefault="009827F6" w:rsidP="00575082">
      <w:pPr>
        <w:rPr>
          <w:sz w:val="23"/>
          <w:szCs w:val="23"/>
        </w:rPr>
      </w:pPr>
    </w:p>
    <w:p w14:paraId="02F4BB35" w14:textId="37599E48" w:rsidR="00137971" w:rsidRDefault="00290A8A" w:rsidP="00290A8A">
      <w:pPr>
        <w:rPr>
          <w:sz w:val="23"/>
          <w:szCs w:val="23"/>
        </w:rPr>
      </w:pPr>
      <w:r>
        <w:rPr>
          <w:sz w:val="23"/>
          <w:szCs w:val="23"/>
        </w:rPr>
        <w:t>On motion given by</w:t>
      </w:r>
      <w:r w:rsidRPr="00445500">
        <w:rPr>
          <w:sz w:val="23"/>
          <w:szCs w:val="23"/>
        </w:rPr>
        <w:t xml:space="preserve"> </w:t>
      </w:r>
      <w:r>
        <w:rPr>
          <w:sz w:val="23"/>
          <w:szCs w:val="23"/>
        </w:rPr>
        <w:t>Commissioner Williams</w:t>
      </w:r>
      <w:r w:rsidRPr="00021204">
        <w:rPr>
          <w:sz w:val="23"/>
          <w:szCs w:val="23"/>
        </w:rPr>
        <w:t xml:space="preserve"> and seconded by </w:t>
      </w:r>
      <w:r>
        <w:rPr>
          <w:sz w:val="23"/>
          <w:szCs w:val="23"/>
        </w:rPr>
        <w:t>Commissioner</w:t>
      </w:r>
      <w:r w:rsidR="00616F3A">
        <w:rPr>
          <w:sz w:val="23"/>
          <w:szCs w:val="23"/>
        </w:rPr>
        <w:t>s</w:t>
      </w:r>
      <w:r>
        <w:rPr>
          <w:sz w:val="23"/>
          <w:szCs w:val="23"/>
        </w:rPr>
        <w:t xml:space="preserve"> </w:t>
      </w:r>
      <w:r w:rsidR="00616F3A">
        <w:rPr>
          <w:sz w:val="23"/>
          <w:szCs w:val="23"/>
        </w:rPr>
        <w:t>Griffin &amp; Brown</w:t>
      </w:r>
      <w:r>
        <w:rPr>
          <w:sz w:val="23"/>
          <w:szCs w:val="23"/>
        </w:rPr>
        <w:t xml:space="preserve">, </w:t>
      </w:r>
      <w:r w:rsidR="00616F3A">
        <w:rPr>
          <w:sz w:val="23"/>
          <w:szCs w:val="23"/>
        </w:rPr>
        <w:t>approving the resolutions for Project #</w:t>
      </w:r>
      <w:r w:rsidR="00425921">
        <w:rPr>
          <w:sz w:val="23"/>
          <w:szCs w:val="23"/>
        </w:rPr>
        <w:t>9691 for the</w:t>
      </w:r>
      <w:r w:rsidR="00E511F7">
        <w:rPr>
          <w:sz w:val="23"/>
          <w:szCs w:val="23"/>
        </w:rPr>
        <w:t xml:space="preserve"> CIF Grant through</w:t>
      </w:r>
      <w:r w:rsidR="00425921">
        <w:rPr>
          <w:sz w:val="23"/>
          <w:szCs w:val="23"/>
        </w:rPr>
        <w:t xml:space="preserve"> Delta Regional Authority</w:t>
      </w:r>
      <w:r w:rsidR="00137971">
        <w:rPr>
          <w:sz w:val="23"/>
          <w:szCs w:val="23"/>
        </w:rPr>
        <w:t>.</w:t>
      </w:r>
    </w:p>
    <w:p w14:paraId="504D801D" w14:textId="63530507" w:rsidR="00290A8A" w:rsidRDefault="00290A8A" w:rsidP="00290A8A">
      <w:pPr>
        <w:rPr>
          <w:sz w:val="23"/>
          <w:szCs w:val="23"/>
        </w:rPr>
      </w:pPr>
      <w:r>
        <w:rPr>
          <w:sz w:val="23"/>
          <w:szCs w:val="23"/>
        </w:rPr>
        <w:t xml:space="preserve"> Motion carried unanimously.</w:t>
      </w:r>
    </w:p>
    <w:p w14:paraId="5291C266" w14:textId="77777777" w:rsidR="00137971" w:rsidRDefault="00137971" w:rsidP="00137971">
      <w:pPr>
        <w:rPr>
          <w:sz w:val="23"/>
          <w:szCs w:val="23"/>
        </w:rPr>
      </w:pPr>
      <w:r>
        <w:rPr>
          <w:sz w:val="23"/>
          <w:szCs w:val="23"/>
        </w:rPr>
        <w:t>Roll Call</w:t>
      </w:r>
    </w:p>
    <w:p w14:paraId="3CDBA00B" w14:textId="77777777" w:rsidR="00137971" w:rsidRDefault="00137971" w:rsidP="00137971">
      <w:pPr>
        <w:rPr>
          <w:sz w:val="23"/>
          <w:szCs w:val="23"/>
        </w:rPr>
      </w:pPr>
      <w:r>
        <w:rPr>
          <w:sz w:val="23"/>
          <w:szCs w:val="23"/>
        </w:rPr>
        <w:t>Yea: 5</w:t>
      </w:r>
    </w:p>
    <w:p w14:paraId="5097896E" w14:textId="77777777" w:rsidR="00137971" w:rsidRDefault="00137971" w:rsidP="00137971">
      <w:pPr>
        <w:rPr>
          <w:sz w:val="23"/>
          <w:szCs w:val="23"/>
        </w:rPr>
      </w:pPr>
      <w:r>
        <w:rPr>
          <w:sz w:val="23"/>
          <w:szCs w:val="23"/>
        </w:rPr>
        <w:t>Nay: 0</w:t>
      </w:r>
    </w:p>
    <w:p w14:paraId="60802D15" w14:textId="77777777" w:rsidR="00137971" w:rsidRDefault="00137971" w:rsidP="00137971">
      <w:pPr>
        <w:rPr>
          <w:sz w:val="23"/>
          <w:szCs w:val="23"/>
        </w:rPr>
      </w:pPr>
      <w:r>
        <w:rPr>
          <w:sz w:val="23"/>
          <w:szCs w:val="23"/>
        </w:rPr>
        <w:t>Abstain: 0</w:t>
      </w:r>
    </w:p>
    <w:p w14:paraId="304E5C97" w14:textId="77777777" w:rsidR="00137971" w:rsidRDefault="00137971" w:rsidP="00137971">
      <w:pPr>
        <w:rPr>
          <w:sz w:val="23"/>
          <w:szCs w:val="23"/>
        </w:rPr>
      </w:pPr>
      <w:r>
        <w:rPr>
          <w:sz w:val="23"/>
          <w:szCs w:val="23"/>
        </w:rPr>
        <w:t>Absent: 2</w:t>
      </w:r>
    </w:p>
    <w:p w14:paraId="0780FB40" w14:textId="2E6B6CCA" w:rsidR="00137971" w:rsidRDefault="00706811" w:rsidP="00290A8A">
      <w:pPr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345977CC" w14:textId="456AE5FD" w:rsidR="00706811" w:rsidRDefault="00706811" w:rsidP="00290A8A">
      <w:pPr>
        <w:rPr>
          <w:sz w:val="23"/>
          <w:szCs w:val="23"/>
        </w:rPr>
      </w:pPr>
      <w:r>
        <w:rPr>
          <w:sz w:val="23"/>
          <w:szCs w:val="23"/>
        </w:rPr>
        <w:t xml:space="preserve">Sterling presented the </w:t>
      </w:r>
      <w:r w:rsidR="00616B53">
        <w:rPr>
          <w:sz w:val="23"/>
          <w:szCs w:val="23"/>
        </w:rPr>
        <w:t>resolution for the rail project</w:t>
      </w:r>
      <w:r w:rsidR="00B2760A">
        <w:rPr>
          <w:sz w:val="23"/>
          <w:szCs w:val="23"/>
        </w:rPr>
        <w:t xml:space="preserve"> at Complex Chemical</w:t>
      </w:r>
      <w:r w:rsidR="002811B7">
        <w:rPr>
          <w:sz w:val="23"/>
          <w:szCs w:val="23"/>
        </w:rPr>
        <w:t>, adding where the new rail will be placed</w:t>
      </w:r>
      <w:r w:rsidR="00A904CD">
        <w:rPr>
          <w:sz w:val="23"/>
          <w:szCs w:val="23"/>
        </w:rPr>
        <w:t xml:space="preserve">.  An easement is required for the </w:t>
      </w:r>
      <w:r w:rsidR="00455075">
        <w:rPr>
          <w:sz w:val="23"/>
          <w:szCs w:val="23"/>
        </w:rPr>
        <w:t xml:space="preserve">project.  Sterling is working on the easement for </w:t>
      </w:r>
      <w:r w:rsidR="007E7D24">
        <w:rPr>
          <w:sz w:val="23"/>
          <w:szCs w:val="23"/>
        </w:rPr>
        <w:t xml:space="preserve">the project. </w:t>
      </w:r>
    </w:p>
    <w:p w14:paraId="388F57E1" w14:textId="4650EB7F" w:rsidR="007E7D24" w:rsidRDefault="007E7D24" w:rsidP="007E7D24">
      <w:pPr>
        <w:rPr>
          <w:sz w:val="23"/>
          <w:szCs w:val="23"/>
        </w:rPr>
      </w:pPr>
      <w:r>
        <w:rPr>
          <w:sz w:val="23"/>
          <w:szCs w:val="23"/>
        </w:rPr>
        <w:t>On motion given by</w:t>
      </w:r>
      <w:r w:rsidRPr="00445500">
        <w:rPr>
          <w:sz w:val="23"/>
          <w:szCs w:val="23"/>
        </w:rPr>
        <w:t xml:space="preserve"> </w:t>
      </w:r>
      <w:r>
        <w:rPr>
          <w:sz w:val="23"/>
          <w:szCs w:val="23"/>
        </w:rPr>
        <w:t>Commissioner Collins</w:t>
      </w:r>
      <w:r w:rsidRPr="00021204">
        <w:rPr>
          <w:sz w:val="23"/>
          <w:szCs w:val="23"/>
        </w:rPr>
        <w:t xml:space="preserve"> and seconded by </w:t>
      </w:r>
      <w:r>
        <w:rPr>
          <w:sz w:val="23"/>
          <w:szCs w:val="23"/>
        </w:rPr>
        <w:t>Commissioner Griffin, approving the resolutions for Project #9</w:t>
      </w:r>
      <w:r w:rsidR="00E30847">
        <w:rPr>
          <w:sz w:val="23"/>
          <w:szCs w:val="23"/>
        </w:rPr>
        <w:t>433</w:t>
      </w:r>
      <w:r>
        <w:rPr>
          <w:sz w:val="23"/>
          <w:szCs w:val="23"/>
        </w:rPr>
        <w:t xml:space="preserve"> for </w:t>
      </w:r>
      <w:r w:rsidR="00E511F7">
        <w:rPr>
          <w:sz w:val="23"/>
          <w:szCs w:val="23"/>
        </w:rPr>
        <w:t>the CIF</w:t>
      </w:r>
      <w:r w:rsidR="00E30847">
        <w:rPr>
          <w:sz w:val="23"/>
          <w:szCs w:val="23"/>
        </w:rPr>
        <w:t xml:space="preserve"> Grant through </w:t>
      </w:r>
      <w:r>
        <w:rPr>
          <w:sz w:val="23"/>
          <w:szCs w:val="23"/>
        </w:rPr>
        <w:t>Delta Regional Authority.</w:t>
      </w:r>
    </w:p>
    <w:p w14:paraId="6E2B1832" w14:textId="77777777" w:rsidR="007E7D24" w:rsidRDefault="007E7D24" w:rsidP="007E7D24">
      <w:pPr>
        <w:rPr>
          <w:sz w:val="23"/>
          <w:szCs w:val="23"/>
        </w:rPr>
      </w:pPr>
      <w:r>
        <w:rPr>
          <w:sz w:val="23"/>
          <w:szCs w:val="23"/>
        </w:rPr>
        <w:t xml:space="preserve"> Motion carried unanimously.</w:t>
      </w:r>
    </w:p>
    <w:p w14:paraId="064C1E9E" w14:textId="77777777" w:rsidR="007E7D24" w:rsidRDefault="007E7D24" w:rsidP="007E7D24">
      <w:pPr>
        <w:rPr>
          <w:sz w:val="23"/>
          <w:szCs w:val="23"/>
        </w:rPr>
      </w:pPr>
      <w:r>
        <w:rPr>
          <w:sz w:val="23"/>
          <w:szCs w:val="23"/>
        </w:rPr>
        <w:t>Roll Call</w:t>
      </w:r>
    </w:p>
    <w:p w14:paraId="313F4EF8" w14:textId="77777777" w:rsidR="007E7D24" w:rsidRDefault="007E7D24" w:rsidP="007E7D24">
      <w:pPr>
        <w:rPr>
          <w:sz w:val="23"/>
          <w:szCs w:val="23"/>
        </w:rPr>
      </w:pPr>
      <w:r>
        <w:rPr>
          <w:sz w:val="23"/>
          <w:szCs w:val="23"/>
        </w:rPr>
        <w:t>Yea: 5</w:t>
      </w:r>
    </w:p>
    <w:p w14:paraId="64C54314" w14:textId="77777777" w:rsidR="007E7D24" w:rsidRDefault="007E7D24" w:rsidP="007E7D24">
      <w:pPr>
        <w:rPr>
          <w:sz w:val="23"/>
          <w:szCs w:val="23"/>
        </w:rPr>
      </w:pPr>
      <w:r>
        <w:rPr>
          <w:sz w:val="23"/>
          <w:szCs w:val="23"/>
        </w:rPr>
        <w:t>Nay: 0</w:t>
      </w:r>
    </w:p>
    <w:p w14:paraId="7EAB3EF0" w14:textId="77777777" w:rsidR="007E7D24" w:rsidRDefault="007E7D24" w:rsidP="007E7D24">
      <w:pPr>
        <w:rPr>
          <w:sz w:val="23"/>
          <w:szCs w:val="23"/>
        </w:rPr>
      </w:pPr>
      <w:r>
        <w:rPr>
          <w:sz w:val="23"/>
          <w:szCs w:val="23"/>
        </w:rPr>
        <w:t>Abstain: 0</w:t>
      </w:r>
    </w:p>
    <w:p w14:paraId="0A9A73E1" w14:textId="77777777" w:rsidR="007E7D24" w:rsidRDefault="007E7D24" w:rsidP="007E7D24">
      <w:pPr>
        <w:rPr>
          <w:sz w:val="23"/>
          <w:szCs w:val="23"/>
        </w:rPr>
      </w:pPr>
      <w:r>
        <w:rPr>
          <w:sz w:val="23"/>
          <w:szCs w:val="23"/>
        </w:rPr>
        <w:t>Absent: 2</w:t>
      </w:r>
    </w:p>
    <w:p w14:paraId="7BC3EB01" w14:textId="77777777" w:rsidR="00E511F7" w:rsidRDefault="00E511F7" w:rsidP="007E7D24">
      <w:pPr>
        <w:rPr>
          <w:sz w:val="23"/>
          <w:szCs w:val="23"/>
        </w:rPr>
      </w:pPr>
    </w:p>
    <w:p w14:paraId="05FA3ECB" w14:textId="1AF42058" w:rsidR="00E511F7" w:rsidRDefault="00E511F7" w:rsidP="007E7D24">
      <w:pPr>
        <w:rPr>
          <w:sz w:val="23"/>
          <w:szCs w:val="23"/>
        </w:rPr>
      </w:pPr>
      <w:r>
        <w:rPr>
          <w:sz w:val="23"/>
          <w:szCs w:val="23"/>
        </w:rPr>
        <w:t xml:space="preserve">Sterling </w:t>
      </w:r>
      <w:r w:rsidR="00D7173F">
        <w:rPr>
          <w:sz w:val="23"/>
          <w:szCs w:val="23"/>
        </w:rPr>
        <w:t xml:space="preserve">informed the board of the </w:t>
      </w:r>
      <w:r w:rsidR="003C1C7B">
        <w:rPr>
          <w:sz w:val="23"/>
          <w:szCs w:val="23"/>
        </w:rPr>
        <w:t xml:space="preserve">Participation </w:t>
      </w:r>
      <w:r w:rsidR="006B11D6">
        <w:rPr>
          <w:sz w:val="23"/>
          <w:szCs w:val="23"/>
        </w:rPr>
        <w:t>A</w:t>
      </w:r>
      <w:r w:rsidR="003C1C7B">
        <w:rPr>
          <w:sz w:val="23"/>
          <w:szCs w:val="23"/>
        </w:rPr>
        <w:t xml:space="preserve">greement </w:t>
      </w:r>
      <w:r w:rsidR="001A7630">
        <w:rPr>
          <w:sz w:val="23"/>
          <w:szCs w:val="23"/>
        </w:rPr>
        <w:t>that it</w:t>
      </w:r>
      <w:r w:rsidR="003C1C7B">
        <w:rPr>
          <w:sz w:val="23"/>
          <w:szCs w:val="23"/>
        </w:rPr>
        <w:t xml:space="preserve"> is required</w:t>
      </w:r>
      <w:r w:rsidR="007D6FBD">
        <w:rPr>
          <w:sz w:val="23"/>
          <w:szCs w:val="23"/>
        </w:rPr>
        <w:t xml:space="preserve"> for each grant through Delta Regional Authority.  Sterling explained that </w:t>
      </w:r>
      <w:r w:rsidR="00075BB3">
        <w:rPr>
          <w:sz w:val="23"/>
          <w:szCs w:val="23"/>
        </w:rPr>
        <w:t>Port owns the rail, road and sewer system</w:t>
      </w:r>
      <w:r w:rsidR="008D1879">
        <w:rPr>
          <w:sz w:val="23"/>
          <w:szCs w:val="23"/>
        </w:rPr>
        <w:t xml:space="preserve"> and is not leasing it so the Port would have to complete a PA</w:t>
      </w:r>
      <w:r w:rsidR="00836A72">
        <w:rPr>
          <w:sz w:val="23"/>
          <w:szCs w:val="23"/>
        </w:rPr>
        <w:t>.  The PA is a safety net for Delta Regional Authority.</w:t>
      </w:r>
      <w:r w:rsidR="00AC6621">
        <w:rPr>
          <w:sz w:val="23"/>
          <w:szCs w:val="23"/>
        </w:rPr>
        <w:t xml:space="preserve"> </w:t>
      </w:r>
      <w:r w:rsidR="00C82A2F">
        <w:rPr>
          <w:sz w:val="23"/>
          <w:szCs w:val="23"/>
        </w:rPr>
        <w:t xml:space="preserve">Sterling reached out to each tenant </w:t>
      </w:r>
      <w:r w:rsidR="002062BF">
        <w:rPr>
          <w:sz w:val="23"/>
          <w:szCs w:val="23"/>
        </w:rPr>
        <w:t xml:space="preserve">for assistance with the PA but those </w:t>
      </w:r>
      <w:r w:rsidR="001A7630">
        <w:rPr>
          <w:sz w:val="23"/>
          <w:szCs w:val="23"/>
        </w:rPr>
        <w:t>entities</w:t>
      </w:r>
      <w:r w:rsidR="002062BF">
        <w:rPr>
          <w:sz w:val="23"/>
          <w:szCs w:val="23"/>
        </w:rPr>
        <w:t xml:space="preserve"> would not </w:t>
      </w:r>
      <w:r w:rsidR="00E17720">
        <w:rPr>
          <w:sz w:val="23"/>
          <w:szCs w:val="23"/>
        </w:rPr>
        <w:t>complete the PA.</w:t>
      </w:r>
      <w:r w:rsidR="00BB0D1C">
        <w:rPr>
          <w:sz w:val="23"/>
          <w:szCs w:val="23"/>
        </w:rPr>
        <w:t xml:space="preserve"> </w:t>
      </w:r>
      <w:r w:rsidR="00E17720">
        <w:rPr>
          <w:sz w:val="23"/>
          <w:szCs w:val="23"/>
        </w:rPr>
        <w:t>Commissioner</w:t>
      </w:r>
      <w:r w:rsidR="00BB0D1C">
        <w:rPr>
          <w:sz w:val="23"/>
          <w:szCs w:val="23"/>
        </w:rPr>
        <w:t xml:space="preserve"> Collins questioned the literature and/</w:t>
      </w:r>
      <w:r w:rsidR="00994AE4">
        <w:rPr>
          <w:sz w:val="23"/>
          <w:szCs w:val="23"/>
        </w:rPr>
        <w:t>or the document that DRA is requiring.</w:t>
      </w:r>
      <w:r w:rsidR="00740BBE">
        <w:rPr>
          <w:sz w:val="23"/>
          <w:szCs w:val="23"/>
        </w:rPr>
        <w:t xml:space="preserve"> </w:t>
      </w:r>
      <w:r w:rsidR="00937F38">
        <w:rPr>
          <w:sz w:val="23"/>
          <w:szCs w:val="23"/>
        </w:rPr>
        <w:t xml:space="preserve">PA is the document that makes each </w:t>
      </w:r>
      <w:r w:rsidR="007F6615">
        <w:rPr>
          <w:sz w:val="23"/>
          <w:szCs w:val="23"/>
        </w:rPr>
        <w:t>entity accountable for each project</w:t>
      </w:r>
      <w:r w:rsidR="000700AA">
        <w:rPr>
          <w:sz w:val="23"/>
          <w:szCs w:val="23"/>
        </w:rPr>
        <w:t>.</w:t>
      </w:r>
      <w:r w:rsidR="0009731D">
        <w:rPr>
          <w:sz w:val="23"/>
          <w:szCs w:val="23"/>
        </w:rPr>
        <w:t xml:space="preserve">  Commissioner Collins stated</w:t>
      </w:r>
      <w:r w:rsidR="005A1783">
        <w:rPr>
          <w:sz w:val="23"/>
          <w:szCs w:val="23"/>
        </w:rPr>
        <w:t xml:space="preserve"> the usage should result in t</w:t>
      </w:r>
      <w:r w:rsidR="00B10E57">
        <w:rPr>
          <w:sz w:val="23"/>
          <w:szCs w:val="23"/>
        </w:rPr>
        <w:t xml:space="preserve">he tenant paying </w:t>
      </w:r>
      <w:r w:rsidR="00B12639">
        <w:rPr>
          <w:sz w:val="23"/>
          <w:szCs w:val="23"/>
        </w:rPr>
        <w:t xml:space="preserve">for the road </w:t>
      </w:r>
      <w:r w:rsidR="0075307A">
        <w:rPr>
          <w:sz w:val="23"/>
          <w:szCs w:val="23"/>
        </w:rPr>
        <w:t xml:space="preserve">if </w:t>
      </w:r>
      <w:r w:rsidR="00FB24B2">
        <w:rPr>
          <w:sz w:val="23"/>
          <w:szCs w:val="23"/>
        </w:rPr>
        <w:t>the tenant</w:t>
      </w:r>
      <w:r w:rsidR="0075307A">
        <w:rPr>
          <w:sz w:val="23"/>
          <w:szCs w:val="23"/>
        </w:rPr>
        <w:t xml:space="preserve"> damages it.  Chairman Frazier stated that </w:t>
      </w:r>
      <w:r w:rsidR="00ED6E79">
        <w:rPr>
          <w:sz w:val="23"/>
          <w:szCs w:val="23"/>
        </w:rPr>
        <w:t xml:space="preserve">lease renewals </w:t>
      </w:r>
      <w:r w:rsidR="00FA7196">
        <w:rPr>
          <w:sz w:val="23"/>
          <w:szCs w:val="23"/>
        </w:rPr>
        <w:t xml:space="preserve">for the road project, </w:t>
      </w:r>
      <w:r w:rsidR="00FB24B2">
        <w:rPr>
          <w:sz w:val="23"/>
          <w:szCs w:val="23"/>
        </w:rPr>
        <w:t>etc.</w:t>
      </w:r>
      <w:r w:rsidR="00FA7196">
        <w:rPr>
          <w:sz w:val="23"/>
          <w:szCs w:val="23"/>
        </w:rPr>
        <w:t xml:space="preserve"> must contain the literature </w:t>
      </w:r>
      <w:r w:rsidR="006923AF">
        <w:rPr>
          <w:sz w:val="23"/>
          <w:szCs w:val="23"/>
        </w:rPr>
        <w:t>stating the usage of the new road.  Sterling agreed</w:t>
      </w:r>
      <w:r w:rsidR="003E76E0">
        <w:rPr>
          <w:sz w:val="23"/>
          <w:szCs w:val="23"/>
        </w:rPr>
        <w:t>!</w:t>
      </w:r>
      <w:r w:rsidR="0056409A">
        <w:rPr>
          <w:sz w:val="23"/>
          <w:szCs w:val="23"/>
        </w:rPr>
        <w:t xml:space="preserve">  Commissioner Williams stated </w:t>
      </w:r>
      <w:r w:rsidR="001F01BD">
        <w:rPr>
          <w:sz w:val="23"/>
          <w:szCs w:val="23"/>
        </w:rPr>
        <w:t>the board should move forward for future expansion at the Port.</w:t>
      </w:r>
    </w:p>
    <w:p w14:paraId="05C6D969" w14:textId="77777777" w:rsidR="007E7D24" w:rsidRDefault="007E7D24" w:rsidP="00290A8A">
      <w:pPr>
        <w:rPr>
          <w:sz w:val="23"/>
          <w:szCs w:val="23"/>
        </w:rPr>
      </w:pPr>
    </w:p>
    <w:p w14:paraId="72606480" w14:textId="2F2F56DE" w:rsidR="001F7DF3" w:rsidRDefault="001F7DF3" w:rsidP="001F7DF3">
      <w:pPr>
        <w:rPr>
          <w:sz w:val="23"/>
          <w:szCs w:val="23"/>
        </w:rPr>
      </w:pPr>
      <w:r>
        <w:rPr>
          <w:sz w:val="23"/>
          <w:szCs w:val="23"/>
        </w:rPr>
        <w:t>On motion given by</w:t>
      </w:r>
      <w:r w:rsidRPr="0044550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Commissioner </w:t>
      </w:r>
      <w:r w:rsidR="000C1806">
        <w:rPr>
          <w:sz w:val="23"/>
          <w:szCs w:val="23"/>
        </w:rPr>
        <w:t>Collins</w:t>
      </w:r>
      <w:r w:rsidRPr="00021204">
        <w:rPr>
          <w:sz w:val="23"/>
          <w:szCs w:val="23"/>
        </w:rPr>
        <w:t xml:space="preserve"> and seconded by </w:t>
      </w:r>
      <w:r>
        <w:rPr>
          <w:sz w:val="23"/>
          <w:szCs w:val="23"/>
        </w:rPr>
        <w:t xml:space="preserve">Commissioner </w:t>
      </w:r>
      <w:r w:rsidR="000C1806">
        <w:rPr>
          <w:sz w:val="23"/>
          <w:szCs w:val="23"/>
        </w:rPr>
        <w:t>Williams</w:t>
      </w:r>
      <w:r>
        <w:rPr>
          <w:sz w:val="23"/>
          <w:szCs w:val="23"/>
        </w:rPr>
        <w:t xml:space="preserve">, </w:t>
      </w:r>
      <w:r w:rsidR="000C1806">
        <w:rPr>
          <w:sz w:val="23"/>
          <w:szCs w:val="23"/>
        </w:rPr>
        <w:t>for the Madison Parish Por</w:t>
      </w:r>
      <w:r w:rsidR="00F45773">
        <w:rPr>
          <w:sz w:val="23"/>
          <w:szCs w:val="23"/>
        </w:rPr>
        <w:t>t</w:t>
      </w:r>
      <w:r w:rsidR="000C1806">
        <w:rPr>
          <w:sz w:val="23"/>
          <w:szCs w:val="23"/>
        </w:rPr>
        <w:t xml:space="preserve"> to sign the Participation Agreement for Projects #96</w:t>
      </w:r>
      <w:r w:rsidR="00F45773">
        <w:rPr>
          <w:sz w:val="23"/>
          <w:szCs w:val="23"/>
        </w:rPr>
        <w:t>91 &amp; 9433,</w:t>
      </w:r>
      <w:r>
        <w:rPr>
          <w:sz w:val="23"/>
          <w:szCs w:val="23"/>
        </w:rPr>
        <w:t xml:space="preserve"> Motion carried unanimously.</w:t>
      </w:r>
    </w:p>
    <w:p w14:paraId="4AAE10E4" w14:textId="77777777" w:rsidR="007E7D24" w:rsidRDefault="007E7D24" w:rsidP="00290A8A">
      <w:pPr>
        <w:rPr>
          <w:sz w:val="23"/>
          <w:szCs w:val="23"/>
        </w:rPr>
      </w:pPr>
    </w:p>
    <w:p w14:paraId="4ADB5C4E" w14:textId="77777777" w:rsidR="00F45773" w:rsidRDefault="00F45773" w:rsidP="00F45773">
      <w:pPr>
        <w:rPr>
          <w:sz w:val="23"/>
          <w:szCs w:val="23"/>
        </w:rPr>
      </w:pPr>
      <w:r>
        <w:rPr>
          <w:sz w:val="23"/>
          <w:szCs w:val="23"/>
        </w:rPr>
        <w:t>Roll Call</w:t>
      </w:r>
    </w:p>
    <w:p w14:paraId="5C7100F7" w14:textId="77777777" w:rsidR="00F45773" w:rsidRDefault="00F45773" w:rsidP="00F45773">
      <w:pPr>
        <w:rPr>
          <w:sz w:val="23"/>
          <w:szCs w:val="23"/>
        </w:rPr>
      </w:pPr>
      <w:r>
        <w:rPr>
          <w:sz w:val="23"/>
          <w:szCs w:val="23"/>
        </w:rPr>
        <w:t>Yea: 5</w:t>
      </w:r>
    </w:p>
    <w:p w14:paraId="763EDB65" w14:textId="77777777" w:rsidR="00F45773" w:rsidRDefault="00F45773" w:rsidP="00F45773">
      <w:pPr>
        <w:rPr>
          <w:sz w:val="23"/>
          <w:szCs w:val="23"/>
        </w:rPr>
      </w:pPr>
      <w:r>
        <w:rPr>
          <w:sz w:val="23"/>
          <w:szCs w:val="23"/>
        </w:rPr>
        <w:t>Nay: 0</w:t>
      </w:r>
    </w:p>
    <w:p w14:paraId="64739F76" w14:textId="77777777" w:rsidR="00F45773" w:rsidRDefault="00F45773" w:rsidP="00F45773">
      <w:pPr>
        <w:rPr>
          <w:sz w:val="23"/>
          <w:szCs w:val="23"/>
        </w:rPr>
      </w:pPr>
      <w:r>
        <w:rPr>
          <w:sz w:val="23"/>
          <w:szCs w:val="23"/>
        </w:rPr>
        <w:t>Abstain: 0</w:t>
      </w:r>
    </w:p>
    <w:p w14:paraId="42B94FC1" w14:textId="77777777" w:rsidR="00F45773" w:rsidRDefault="00F45773" w:rsidP="00F45773">
      <w:pPr>
        <w:rPr>
          <w:sz w:val="23"/>
          <w:szCs w:val="23"/>
        </w:rPr>
      </w:pPr>
      <w:r>
        <w:rPr>
          <w:sz w:val="23"/>
          <w:szCs w:val="23"/>
        </w:rPr>
        <w:t>Absent: 2</w:t>
      </w:r>
    </w:p>
    <w:p w14:paraId="094501B2" w14:textId="77777777" w:rsidR="007E7D24" w:rsidRDefault="007E7D24" w:rsidP="00290A8A">
      <w:pPr>
        <w:rPr>
          <w:sz w:val="23"/>
          <w:szCs w:val="23"/>
        </w:rPr>
      </w:pPr>
    </w:p>
    <w:p w14:paraId="46910D18" w14:textId="19BCD157" w:rsidR="009C718C" w:rsidRDefault="009C718C" w:rsidP="00BB2477">
      <w:pPr>
        <w:rPr>
          <w:sz w:val="23"/>
          <w:szCs w:val="23"/>
        </w:rPr>
      </w:pPr>
    </w:p>
    <w:p w14:paraId="0A68A172" w14:textId="483D31CE" w:rsidR="00BB2477" w:rsidRDefault="00336165" w:rsidP="00BB2477">
      <w:pPr>
        <w:rPr>
          <w:sz w:val="23"/>
          <w:szCs w:val="23"/>
        </w:rPr>
      </w:pPr>
      <w:r>
        <w:rPr>
          <w:sz w:val="23"/>
          <w:szCs w:val="23"/>
        </w:rPr>
        <w:lastRenderedPageBreak/>
        <w:t>Sterling</w:t>
      </w:r>
      <w:r w:rsidR="004F0D20">
        <w:rPr>
          <w:sz w:val="23"/>
          <w:szCs w:val="23"/>
        </w:rPr>
        <w:t xml:space="preserve"> informed the board of the river stages at the Port.</w:t>
      </w:r>
      <w:r w:rsidR="00D73C36">
        <w:rPr>
          <w:sz w:val="23"/>
          <w:szCs w:val="23"/>
        </w:rPr>
        <w:t xml:space="preserve"> </w:t>
      </w:r>
      <w:r w:rsidR="00AB4E26">
        <w:rPr>
          <w:sz w:val="23"/>
          <w:szCs w:val="23"/>
        </w:rPr>
        <w:t>Currently</w:t>
      </w:r>
      <w:r w:rsidR="00D73C36">
        <w:rPr>
          <w:sz w:val="23"/>
          <w:szCs w:val="23"/>
        </w:rPr>
        <w:t xml:space="preserve"> the level is at 49.34</w:t>
      </w:r>
      <w:r w:rsidR="00D3403E">
        <w:rPr>
          <w:sz w:val="23"/>
          <w:szCs w:val="23"/>
        </w:rPr>
        <w:t>. Chairman Frazier questioned the flood stages at the Por</w:t>
      </w:r>
      <w:r w:rsidR="00E7188F">
        <w:rPr>
          <w:sz w:val="23"/>
          <w:szCs w:val="23"/>
        </w:rPr>
        <w:t xml:space="preserve">t and the stages at Vicksburg.  Sterling stated </w:t>
      </w:r>
      <w:r w:rsidR="00F74848">
        <w:rPr>
          <w:sz w:val="23"/>
          <w:szCs w:val="23"/>
        </w:rPr>
        <w:t>that</w:t>
      </w:r>
      <w:r w:rsidR="00FA2372">
        <w:rPr>
          <w:sz w:val="23"/>
          <w:szCs w:val="23"/>
        </w:rPr>
        <w:t xml:space="preserve"> </w:t>
      </w:r>
      <w:r w:rsidR="00B8182F">
        <w:rPr>
          <w:sz w:val="23"/>
          <w:szCs w:val="23"/>
        </w:rPr>
        <w:t>51.25 is</w:t>
      </w:r>
      <w:r w:rsidR="006A7A22">
        <w:rPr>
          <w:sz w:val="23"/>
          <w:szCs w:val="23"/>
        </w:rPr>
        <w:t xml:space="preserve"> a</w:t>
      </w:r>
      <w:r w:rsidR="00FA2372">
        <w:rPr>
          <w:sz w:val="23"/>
          <w:szCs w:val="23"/>
        </w:rPr>
        <w:t xml:space="preserve"> major problem at the Port.  </w:t>
      </w:r>
      <w:r w:rsidR="001653D4">
        <w:rPr>
          <w:sz w:val="23"/>
          <w:szCs w:val="23"/>
        </w:rPr>
        <w:t>Marvin Collins agreed!</w:t>
      </w:r>
      <w:r w:rsidR="006A7A22">
        <w:rPr>
          <w:sz w:val="23"/>
          <w:szCs w:val="23"/>
        </w:rPr>
        <w:t xml:space="preserve"> Marvin stated that</w:t>
      </w:r>
      <w:r w:rsidR="007629EA">
        <w:rPr>
          <w:sz w:val="23"/>
          <w:szCs w:val="23"/>
        </w:rPr>
        <w:t xml:space="preserve"> 68 trucks moved </w:t>
      </w:r>
      <w:r w:rsidR="002B59F1">
        <w:rPr>
          <w:sz w:val="23"/>
          <w:szCs w:val="23"/>
        </w:rPr>
        <w:t>products</w:t>
      </w:r>
      <w:r w:rsidR="00CC6DAB">
        <w:rPr>
          <w:sz w:val="23"/>
          <w:szCs w:val="23"/>
        </w:rPr>
        <w:t xml:space="preserve"> yesterday.</w:t>
      </w:r>
    </w:p>
    <w:p w14:paraId="123570CD" w14:textId="77777777" w:rsidR="006A7A22" w:rsidRDefault="006A7A22" w:rsidP="00BB2477">
      <w:pPr>
        <w:rPr>
          <w:sz w:val="23"/>
          <w:szCs w:val="23"/>
        </w:rPr>
      </w:pPr>
    </w:p>
    <w:p w14:paraId="1A7CC223" w14:textId="77777777" w:rsidR="00BB2477" w:rsidRDefault="00BB2477" w:rsidP="00BB2477">
      <w:pPr>
        <w:rPr>
          <w:b/>
          <w:bCs/>
          <w:sz w:val="23"/>
          <w:szCs w:val="23"/>
        </w:rPr>
      </w:pPr>
    </w:p>
    <w:p w14:paraId="650B6A11" w14:textId="1645CBEF" w:rsidR="006A7A22" w:rsidRDefault="008D76BF" w:rsidP="00BB2477">
      <w:pPr>
        <w:rPr>
          <w:sz w:val="23"/>
          <w:szCs w:val="23"/>
        </w:rPr>
      </w:pPr>
      <w:r>
        <w:rPr>
          <w:sz w:val="23"/>
          <w:szCs w:val="23"/>
        </w:rPr>
        <w:t xml:space="preserve">Sterling informed the board that </w:t>
      </w:r>
      <w:r w:rsidR="00E81E67">
        <w:rPr>
          <w:sz w:val="23"/>
          <w:szCs w:val="23"/>
        </w:rPr>
        <w:t xml:space="preserve">we are still waiting on the switch gear. Dan </w:t>
      </w:r>
      <w:r w:rsidR="00147EEE">
        <w:rPr>
          <w:sz w:val="23"/>
          <w:szCs w:val="23"/>
        </w:rPr>
        <w:t xml:space="preserve">stated that he would </w:t>
      </w:r>
      <w:r w:rsidR="00B8182F">
        <w:rPr>
          <w:sz w:val="23"/>
          <w:szCs w:val="23"/>
        </w:rPr>
        <w:t>like</w:t>
      </w:r>
      <w:r w:rsidR="00147EEE">
        <w:rPr>
          <w:sz w:val="23"/>
          <w:szCs w:val="23"/>
        </w:rPr>
        <w:t xml:space="preserve"> the board to use</w:t>
      </w:r>
      <w:r w:rsidR="00093217">
        <w:rPr>
          <w:sz w:val="23"/>
          <w:szCs w:val="23"/>
        </w:rPr>
        <w:t xml:space="preserve"> the old switch gear</w:t>
      </w:r>
      <w:r w:rsidR="00DC6B90">
        <w:rPr>
          <w:sz w:val="23"/>
          <w:szCs w:val="23"/>
        </w:rPr>
        <w:t xml:space="preserve">.  The board </w:t>
      </w:r>
      <w:r w:rsidR="00225878">
        <w:rPr>
          <w:sz w:val="23"/>
          <w:szCs w:val="23"/>
        </w:rPr>
        <w:t>contacted</w:t>
      </w:r>
      <w:r w:rsidR="00DC6B90">
        <w:rPr>
          <w:sz w:val="23"/>
          <w:szCs w:val="23"/>
        </w:rPr>
        <w:t xml:space="preserve"> the </w:t>
      </w:r>
      <w:r w:rsidR="006F0BEF">
        <w:rPr>
          <w:sz w:val="23"/>
          <w:szCs w:val="23"/>
        </w:rPr>
        <w:t>attorney</w:t>
      </w:r>
      <w:r w:rsidR="003043CC">
        <w:rPr>
          <w:sz w:val="23"/>
          <w:szCs w:val="23"/>
        </w:rPr>
        <w:t xml:space="preserve"> for</w:t>
      </w:r>
      <w:r w:rsidR="002B0270">
        <w:rPr>
          <w:sz w:val="23"/>
          <w:szCs w:val="23"/>
        </w:rPr>
        <w:t xml:space="preserve"> advisement on using old with new material.  The attorney advised against</w:t>
      </w:r>
      <w:r w:rsidR="00C8297E">
        <w:rPr>
          <w:sz w:val="23"/>
          <w:szCs w:val="23"/>
        </w:rPr>
        <w:t xml:space="preserve"> it due to warranty of the new materials.</w:t>
      </w:r>
    </w:p>
    <w:p w14:paraId="4CF42E67" w14:textId="77777777" w:rsidR="00BB2477" w:rsidRDefault="00BB2477" w:rsidP="00BB2477">
      <w:pPr>
        <w:rPr>
          <w:sz w:val="23"/>
          <w:szCs w:val="23"/>
        </w:rPr>
      </w:pPr>
    </w:p>
    <w:p w14:paraId="16CB2B34" w14:textId="73CC39B2" w:rsidR="00BB2477" w:rsidRDefault="00BB2477" w:rsidP="00BB2477">
      <w:pPr>
        <w:rPr>
          <w:b/>
          <w:sz w:val="23"/>
          <w:szCs w:val="23"/>
        </w:rPr>
      </w:pPr>
      <w:r w:rsidRPr="003E68FB">
        <w:rPr>
          <w:b/>
          <w:sz w:val="23"/>
          <w:szCs w:val="23"/>
        </w:rPr>
        <w:t>Public comments</w:t>
      </w:r>
      <w:r>
        <w:rPr>
          <w:b/>
          <w:sz w:val="23"/>
          <w:szCs w:val="23"/>
        </w:rPr>
        <w:t xml:space="preserve">: </w:t>
      </w:r>
      <w:r w:rsidR="004B0BAF">
        <w:rPr>
          <w:b/>
          <w:sz w:val="23"/>
          <w:szCs w:val="23"/>
        </w:rPr>
        <w:t>Marvin Collins stated that he would inform Neil to retro the payments to the date of the signed lease.</w:t>
      </w:r>
    </w:p>
    <w:p w14:paraId="244480D5" w14:textId="77777777" w:rsidR="00543BEB" w:rsidRDefault="00543BEB" w:rsidP="00BB2477">
      <w:pPr>
        <w:rPr>
          <w:b/>
          <w:sz w:val="23"/>
          <w:szCs w:val="23"/>
        </w:rPr>
      </w:pPr>
    </w:p>
    <w:p w14:paraId="0A5BBC5E" w14:textId="590A8023" w:rsidR="00166647" w:rsidRDefault="00166647" w:rsidP="00166647">
      <w:pPr>
        <w:rPr>
          <w:sz w:val="23"/>
          <w:szCs w:val="23"/>
        </w:rPr>
      </w:pPr>
      <w:r>
        <w:rPr>
          <w:sz w:val="23"/>
          <w:szCs w:val="23"/>
        </w:rPr>
        <w:t>On motion given by</w:t>
      </w:r>
      <w:r w:rsidRPr="0044550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Commissioner </w:t>
      </w:r>
      <w:r>
        <w:rPr>
          <w:sz w:val="23"/>
          <w:szCs w:val="23"/>
        </w:rPr>
        <w:t>Collins</w:t>
      </w:r>
      <w:r w:rsidRPr="00021204">
        <w:rPr>
          <w:sz w:val="23"/>
          <w:szCs w:val="23"/>
        </w:rPr>
        <w:t xml:space="preserve"> and seconded by </w:t>
      </w:r>
      <w:r>
        <w:rPr>
          <w:sz w:val="23"/>
          <w:szCs w:val="23"/>
        </w:rPr>
        <w:t xml:space="preserve">Commissioner Brown, </w:t>
      </w:r>
      <w:r>
        <w:rPr>
          <w:sz w:val="23"/>
          <w:szCs w:val="23"/>
        </w:rPr>
        <w:t>to enter into executive</w:t>
      </w:r>
      <w:r w:rsidR="006652DD">
        <w:rPr>
          <w:sz w:val="23"/>
          <w:szCs w:val="23"/>
        </w:rPr>
        <w:t xml:space="preserve"> session</w:t>
      </w:r>
      <w:r>
        <w:rPr>
          <w:sz w:val="23"/>
          <w:szCs w:val="23"/>
        </w:rPr>
        <w:t>. Motion carried unanimously.</w:t>
      </w:r>
    </w:p>
    <w:p w14:paraId="0B4520BE" w14:textId="77777777" w:rsidR="00BB2477" w:rsidRDefault="00BB2477" w:rsidP="00BB2477">
      <w:pPr>
        <w:rPr>
          <w:b/>
          <w:sz w:val="23"/>
          <w:szCs w:val="23"/>
        </w:rPr>
      </w:pPr>
    </w:p>
    <w:p w14:paraId="7605CAFF" w14:textId="77777777" w:rsidR="00BB2477" w:rsidRDefault="00BB2477" w:rsidP="00BB2477">
      <w:pPr>
        <w:rPr>
          <w:sz w:val="22"/>
          <w:szCs w:val="22"/>
        </w:rPr>
      </w:pPr>
      <w:r>
        <w:rPr>
          <w:sz w:val="23"/>
          <w:szCs w:val="23"/>
        </w:rPr>
        <w:t xml:space="preserve"> </w:t>
      </w:r>
      <w:r>
        <w:rPr>
          <w:sz w:val="22"/>
          <w:szCs w:val="22"/>
        </w:rPr>
        <w:t xml:space="preserve">There being no further business brought before the board; </w:t>
      </w:r>
      <w:r>
        <w:rPr>
          <w:sz w:val="23"/>
          <w:szCs w:val="23"/>
        </w:rPr>
        <w:t>Chairperson Frazier</w:t>
      </w:r>
      <w:r w:rsidRPr="009F50DF">
        <w:rPr>
          <w:sz w:val="23"/>
          <w:szCs w:val="23"/>
        </w:rPr>
        <w:t xml:space="preserve"> </w:t>
      </w:r>
      <w:r>
        <w:rPr>
          <w:sz w:val="22"/>
          <w:szCs w:val="22"/>
        </w:rPr>
        <w:t>declared the meeting adjourned.</w:t>
      </w:r>
    </w:p>
    <w:p w14:paraId="57499EC2" w14:textId="77777777" w:rsidR="00BB2477" w:rsidRDefault="00BB2477" w:rsidP="00BB2477">
      <w:pPr>
        <w:rPr>
          <w:sz w:val="22"/>
          <w:szCs w:val="22"/>
        </w:rPr>
      </w:pPr>
    </w:p>
    <w:p w14:paraId="3E5C57B6" w14:textId="77777777" w:rsidR="00BB2477" w:rsidRDefault="00BB2477" w:rsidP="00BB2477">
      <w:r>
        <w:t>Kimmeka Sterling</w:t>
      </w:r>
      <w:r>
        <w:tab/>
      </w:r>
      <w:r>
        <w:tab/>
      </w:r>
      <w:r>
        <w:tab/>
      </w:r>
      <w:r>
        <w:tab/>
      </w:r>
      <w:r>
        <w:tab/>
        <w:t>Donald Frazier</w:t>
      </w:r>
      <w:r>
        <w:tab/>
      </w:r>
    </w:p>
    <w:p w14:paraId="779DB5C8" w14:textId="77777777" w:rsidR="00BB2477" w:rsidRDefault="00BB2477" w:rsidP="00BB2477">
      <w:r>
        <w:t>Secretary/Treasurer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3"/>
          <w:szCs w:val="23"/>
        </w:rPr>
        <w:t>President</w:t>
      </w:r>
    </w:p>
    <w:p w14:paraId="7853C399" w14:textId="77777777" w:rsidR="00BB2477" w:rsidRDefault="00BB2477" w:rsidP="00BB2477"/>
    <w:p w14:paraId="4083ADDB" w14:textId="77777777" w:rsidR="00BB2477" w:rsidRDefault="00BB2477" w:rsidP="00BB2477"/>
    <w:p w14:paraId="16B18C58" w14:textId="77777777" w:rsidR="00BB2477" w:rsidRDefault="00BB2477" w:rsidP="00BB2477"/>
    <w:p w14:paraId="3461C105" w14:textId="77777777" w:rsidR="00BB2477" w:rsidRDefault="00BB2477" w:rsidP="00BB2477"/>
    <w:p w14:paraId="2536A75F" w14:textId="77777777" w:rsidR="00BB2477" w:rsidRDefault="00BB2477" w:rsidP="00BB2477"/>
    <w:p w14:paraId="3CBFB716" w14:textId="77777777" w:rsidR="00BB2477" w:rsidRDefault="00BB2477" w:rsidP="00BB2477"/>
    <w:p w14:paraId="21DF9D16" w14:textId="77777777" w:rsidR="00BB2477" w:rsidRDefault="00BB2477" w:rsidP="00BB2477"/>
    <w:p w14:paraId="17294841" w14:textId="77777777" w:rsidR="00BB2477" w:rsidRDefault="00BB2477"/>
    <w:sectPr w:rsidR="00BB2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77"/>
    <w:rsid w:val="00037051"/>
    <w:rsid w:val="00042F48"/>
    <w:rsid w:val="00054D95"/>
    <w:rsid w:val="000700AA"/>
    <w:rsid w:val="000740D0"/>
    <w:rsid w:val="00075BB3"/>
    <w:rsid w:val="00093217"/>
    <w:rsid w:val="0009731D"/>
    <w:rsid w:val="000C1806"/>
    <w:rsid w:val="000C7DAA"/>
    <w:rsid w:val="000D777C"/>
    <w:rsid w:val="000E7061"/>
    <w:rsid w:val="0010714D"/>
    <w:rsid w:val="00113B1D"/>
    <w:rsid w:val="0013315B"/>
    <w:rsid w:val="00137971"/>
    <w:rsid w:val="00147EEE"/>
    <w:rsid w:val="0015048F"/>
    <w:rsid w:val="00165370"/>
    <w:rsid w:val="001653D4"/>
    <w:rsid w:val="00166647"/>
    <w:rsid w:val="001A7630"/>
    <w:rsid w:val="001F01BD"/>
    <w:rsid w:val="001F7DF3"/>
    <w:rsid w:val="002062BF"/>
    <w:rsid w:val="00210EA3"/>
    <w:rsid w:val="00225878"/>
    <w:rsid w:val="00237134"/>
    <w:rsid w:val="00242F10"/>
    <w:rsid w:val="002565B3"/>
    <w:rsid w:val="002811B7"/>
    <w:rsid w:val="00290A8A"/>
    <w:rsid w:val="002B0270"/>
    <w:rsid w:val="002B59F1"/>
    <w:rsid w:val="002B776F"/>
    <w:rsid w:val="003043CC"/>
    <w:rsid w:val="00336165"/>
    <w:rsid w:val="00343AC6"/>
    <w:rsid w:val="00376376"/>
    <w:rsid w:val="00376D95"/>
    <w:rsid w:val="00383758"/>
    <w:rsid w:val="003B457E"/>
    <w:rsid w:val="003B562E"/>
    <w:rsid w:val="003C1C7B"/>
    <w:rsid w:val="003E174B"/>
    <w:rsid w:val="003E2044"/>
    <w:rsid w:val="003E76E0"/>
    <w:rsid w:val="00425921"/>
    <w:rsid w:val="00455075"/>
    <w:rsid w:val="0049478C"/>
    <w:rsid w:val="004B0BAF"/>
    <w:rsid w:val="004B39DA"/>
    <w:rsid w:val="004C072C"/>
    <w:rsid w:val="004D2166"/>
    <w:rsid w:val="004F0D20"/>
    <w:rsid w:val="005259C2"/>
    <w:rsid w:val="00543BEB"/>
    <w:rsid w:val="00547A9E"/>
    <w:rsid w:val="0056409A"/>
    <w:rsid w:val="0057279B"/>
    <w:rsid w:val="00575082"/>
    <w:rsid w:val="005A1783"/>
    <w:rsid w:val="005B4E4F"/>
    <w:rsid w:val="005B7B1C"/>
    <w:rsid w:val="005C55C2"/>
    <w:rsid w:val="005F6564"/>
    <w:rsid w:val="00600029"/>
    <w:rsid w:val="00616B53"/>
    <w:rsid w:val="00616F3A"/>
    <w:rsid w:val="006523CB"/>
    <w:rsid w:val="00657693"/>
    <w:rsid w:val="00662A03"/>
    <w:rsid w:val="006652DD"/>
    <w:rsid w:val="006923AF"/>
    <w:rsid w:val="00694DD6"/>
    <w:rsid w:val="006A7A22"/>
    <w:rsid w:val="006B11D6"/>
    <w:rsid w:val="006F0BEF"/>
    <w:rsid w:val="006F3F92"/>
    <w:rsid w:val="00706811"/>
    <w:rsid w:val="00740BBE"/>
    <w:rsid w:val="0074332A"/>
    <w:rsid w:val="00746D29"/>
    <w:rsid w:val="0075307A"/>
    <w:rsid w:val="00754717"/>
    <w:rsid w:val="00757847"/>
    <w:rsid w:val="007629EA"/>
    <w:rsid w:val="00764C95"/>
    <w:rsid w:val="007B0AF0"/>
    <w:rsid w:val="007C2B94"/>
    <w:rsid w:val="007D6FBD"/>
    <w:rsid w:val="007E3EA0"/>
    <w:rsid w:val="007E7D24"/>
    <w:rsid w:val="007F4C7F"/>
    <w:rsid w:val="007F4CE8"/>
    <w:rsid w:val="007F6615"/>
    <w:rsid w:val="0080558F"/>
    <w:rsid w:val="00836A72"/>
    <w:rsid w:val="00850267"/>
    <w:rsid w:val="00857619"/>
    <w:rsid w:val="00867F23"/>
    <w:rsid w:val="008D1879"/>
    <w:rsid w:val="008D5D29"/>
    <w:rsid w:val="008D76BF"/>
    <w:rsid w:val="00937F38"/>
    <w:rsid w:val="00966B0C"/>
    <w:rsid w:val="009827F6"/>
    <w:rsid w:val="00994AE4"/>
    <w:rsid w:val="009C718C"/>
    <w:rsid w:val="00A11E65"/>
    <w:rsid w:val="00A12378"/>
    <w:rsid w:val="00A1737D"/>
    <w:rsid w:val="00A402FE"/>
    <w:rsid w:val="00A513DD"/>
    <w:rsid w:val="00A904CD"/>
    <w:rsid w:val="00AB4E26"/>
    <w:rsid w:val="00AC6621"/>
    <w:rsid w:val="00AF6996"/>
    <w:rsid w:val="00B10E57"/>
    <w:rsid w:val="00B12639"/>
    <w:rsid w:val="00B2760A"/>
    <w:rsid w:val="00B446C2"/>
    <w:rsid w:val="00B8182F"/>
    <w:rsid w:val="00B91103"/>
    <w:rsid w:val="00BB0D1C"/>
    <w:rsid w:val="00BB2477"/>
    <w:rsid w:val="00C105CA"/>
    <w:rsid w:val="00C8297E"/>
    <w:rsid w:val="00C82A2F"/>
    <w:rsid w:val="00CC6DAB"/>
    <w:rsid w:val="00D0343F"/>
    <w:rsid w:val="00D16E4F"/>
    <w:rsid w:val="00D3403E"/>
    <w:rsid w:val="00D7173F"/>
    <w:rsid w:val="00D73C36"/>
    <w:rsid w:val="00D90E35"/>
    <w:rsid w:val="00D91168"/>
    <w:rsid w:val="00DB559F"/>
    <w:rsid w:val="00DC6B90"/>
    <w:rsid w:val="00E17720"/>
    <w:rsid w:val="00E30847"/>
    <w:rsid w:val="00E511F7"/>
    <w:rsid w:val="00E7188F"/>
    <w:rsid w:val="00E81E67"/>
    <w:rsid w:val="00E91C79"/>
    <w:rsid w:val="00E923D2"/>
    <w:rsid w:val="00ED6E79"/>
    <w:rsid w:val="00F04515"/>
    <w:rsid w:val="00F45773"/>
    <w:rsid w:val="00F5554F"/>
    <w:rsid w:val="00F67981"/>
    <w:rsid w:val="00F74848"/>
    <w:rsid w:val="00FA2372"/>
    <w:rsid w:val="00FA7196"/>
    <w:rsid w:val="00FB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FD35C"/>
  <w15:chartTrackingRefBased/>
  <w15:docId w15:val="{CFD5B015-35D4-40B0-8746-64A61027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4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477"/>
    <w:pPr>
      <w:keepNext/>
      <w:keepLines/>
      <w:widowControl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2477"/>
    <w:pPr>
      <w:keepNext/>
      <w:keepLines/>
      <w:widowControl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2477"/>
    <w:pPr>
      <w:keepNext/>
      <w:keepLines/>
      <w:widowControl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477"/>
    <w:pPr>
      <w:keepNext/>
      <w:keepLines/>
      <w:widowControl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2477"/>
    <w:pPr>
      <w:keepNext/>
      <w:keepLines/>
      <w:widowControl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2477"/>
    <w:pPr>
      <w:keepNext/>
      <w:keepLines/>
      <w:widowControl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2477"/>
    <w:pPr>
      <w:keepNext/>
      <w:keepLines/>
      <w:widowControl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2477"/>
    <w:pPr>
      <w:keepNext/>
      <w:keepLines/>
      <w:widowControl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2477"/>
    <w:pPr>
      <w:keepNext/>
      <w:keepLines/>
      <w:widowControl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4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24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24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24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24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4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24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4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24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2477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B2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2477"/>
    <w:pPr>
      <w:widowControl/>
      <w:numPr>
        <w:ilvl w:val="1"/>
      </w:numPr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B24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2477"/>
    <w:pPr>
      <w:widowControl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B24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2477"/>
    <w:pPr>
      <w:widowControl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B24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247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24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24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Kimmeka Sterling</dc:creator>
  <cp:keywords/>
  <dc:description/>
  <cp:lastModifiedBy>Kimmeka Sterling</cp:lastModifiedBy>
  <cp:revision>151</cp:revision>
  <dcterms:created xsi:type="dcterms:W3CDTF">2025-05-13T16:18:00Z</dcterms:created>
  <dcterms:modified xsi:type="dcterms:W3CDTF">2025-05-22T15:05:00Z</dcterms:modified>
</cp:coreProperties>
</file>